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rPr>
      </w:pPr>
      <w:bookmarkStart w:id="0" w:name="_GoBack"/>
      <w:bookmarkEnd w:id="0"/>
    </w:p>
    <w:p>
      <w:pPr>
        <w:pStyle w:val="2"/>
        <w:keepNext w:val="0"/>
        <w:keepLines w:val="0"/>
        <w:widowControl/>
        <w:suppressLineNumbers w:val="0"/>
        <w:jc w:val="center"/>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应用文---立场选择+理由阐述</w:t>
      </w:r>
    </w:p>
    <w:p>
      <w:pPr>
        <w:pStyle w:val="7"/>
        <w:keepNext w:val="0"/>
        <w:keepLines w:val="0"/>
        <w:widowControl/>
        <w:suppressLineNumbers w:val="0"/>
        <w:jc w:val="center"/>
        <w:rPr>
          <w:rFonts w:hint="default" w:ascii="Times New Roman" w:hAnsi="Times New Roman" w:cs="Times New Roman"/>
        </w:rPr>
      </w:pPr>
      <w:r>
        <w:rPr>
          <w:rStyle w:val="9"/>
          <w:rFonts w:hint="default" w:ascii="Times New Roman" w:hAnsi="Times New Roman" w:cs="Times New Roman"/>
        </w:rPr>
        <w:t>Should We Make Detailed Travel Plans Before Trips?</w:t>
      </w:r>
    </w:p>
    <w:p>
      <w:pPr>
        <w:pStyle w:val="2"/>
        <w:keepNext w:val="0"/>
        <w:keepLines w:val="0"/>
        <w:pageBreakBefore w:val="0"/>
        <w:widowControl/>
        <w:suppressLineNumbers w:val="0"/>
        <w:kinsoku/>
        <w:wordWrap/>
        <w:overflowPunct/>
        <w:topLinePunct w:val="0"/>
        <w:autoSpaceDE/>
        <w:autoSpaceDN/>
        <w:bidi w:val="0"/>
        <w:adjustRightInd/>
        <w:snapToGrid/>
        <w:spacing w:line="260" w:lineRule="exact"/>
        <w:textAlignment w:val="auto"/>
        <w:rPr>
          <w:rFonts w:hint="default" w:ascii="Times New Roman" w:hAnsi="Times New Roman" w:cs="Times New Roman"/>
          <w:sz w:val="24"/>
          <w:szCs w:val="24"/>
        </w:rPr>
      </w:pPr>
      <w:r>
        <w:rPr>
          <w:rFonts w:hint="eastAsia" w:ascii="宋体" w:hAnsi="宋体" w:eastAsia="宋体" w:cs="宋体"/>
          <w:sz w:val="24"/>
          <w:szCs w:val="24"/>
        </w:rPr>
        <w:t>*</w:t>
      </w:r>
      <w:r>
        <w:rPr>
          <w:rFonts w:hint="default" w:ascii="Times New Roman" w:hAnsi="Times New Roman" w:cs="Times New Roman"/>
          <w:sz w:val="24"/>
          <w:szCs w:val="24"/>
        </w:rPr>
        <w:t>语料库</w:t>
      </w:r>
    </w:p>
    <w:p>
      <w:pPr>
        <w:pStyle w:val="3"/>
        <w:keepNext w:val="0"/>
        <w:keepLines w:val="0"/>
        <w:pageBreakBefore w:val="0"/>
        <w:widowControl/>
        <w:suppressLineNumbers w:val="0"/>
        <w:kinsoku/>
        <w:wordWrap/>
        <w:overflowPunct/>
        <w:topLinePunct w:val="0"/>
        <w:autoSpaceDE/>
        <w:autoSpaceDN/>
        <w:bidi w:val="0"/>
        <w:adjustRightInd/>
        <w:snapToGrid/>
        <w:spacing w:line="260" w:lineRule="exact"/>
        <w:textAlignment w:val="auto"/>
        <w:rPr>
          <w:rFonts w:hint="default" w:ascii="Times New Roman" w:hAnsi="Times New Roman" w:cs="Times New Roman"/>
        </w:rPr>
      </w:pPr>
      <w:r>
        <w:rPr>
          <w:rFonts w:hint="default" w:ascii="Times New Roman" w:hAnsi="Times New Roman" w:cs="Times New Roman"/>
        </w:rPr>
        <w:t>立场 A：支持制定详尽旅行计划</w:t>
      </w:r>
    </w:p>
    <w:p>
      <w:pPr>
        <w:pStyle w:val="4"/>
        <w:keepNext w:val="0"/>
        <w:keepLines w:val="0"/>
        <w:pageBreakBefore w:val="0"/>
        <w:widowControl/>
        <w:suppressLineNumbers w:val="0"/>
        <w:kinsoku/>
        <w:wordWrap/>
        <w:overflowPunct/>
        <w:topLinePunct w:val="0"/>
        <w:autoSpaceDE/>
        <w:autoSpaceDN/>
        <w:bidi w:val="0"/>
        <w:adjustRightInd/>
        <w:snapToGrid/>
        <w:spacing w:line="260" w:lineRule="exact"/>
        <w:textAlignment w:val="auto"/>
        <w:rPr>
          <w:rFonts w:hint="default" w:ascii="Times New Roman" w:hAnsi="Times New Roman" w:cs="Times New Roman"/>
        </w:rPr>
      </w:pPr>
      <w:r>
        <w:rPr>
          <w:rFonts w:hint="default" w:ascii="Times New Roman" w:hAnsi="Times New Roman" w:cs="Times New Roman"/>
        </w:rPr>
        <w:t>1. 学生视角（短语版）</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1" w:after="0" w:afterAutospacing="1" w:line="260" w:lineRule="exact"/>
        <w:ind w:left="720" w:hanging="360"/>
        <w:textAlignment w:val="auto"/>
        <w:rPr>
          <w:rFonts w:hint="default" w:ascii="Times New Roman" w:hAnsi="Times New Roman" w:cs="Times New Roman"/>
        </w:rPr>
      </w:pPr>
      <w:r>
        <w:rPr>
          <w:rFonts w:hint="default" w:ascii="Times New Roman" w:hAnsi="Times New Roman" w:cs="Times New Roman"/>
        </w:rPr>
        <w:t>Tight budget control — early-bird discounts, avoid tourist traps, fit student allowance</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1" w:after="0" w:afterAutospacing="1" w:line="260" w:lineRule="exact"/>
        <w:ind w:left="720" w:hanging="360"/>
        <w:textAlignment w:val="auto"/>
        <w:rPr>
          <w:rFonts w:hint="default" w:ascii="Times New Roman" w:hAnsi="Times New Roman" w:cs="Times New Roman"/>
        </w:rPr>
      </w:pPr>
      <w:r>
        <w:rPr>
          <w:rFonts w:hint="default" w:ascii="Times New Roman" w:hAnsi="Times New Roman" w:cs="Times New Roman"/>
        </w:rPr>
        <w:t>Maximized short vacation — cover must-see spots, skip long queues, no time wasted</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1" w:after="0" w:afterAutospacing="1" w:line="260" w:lineRule="exact"/>
        <w:ind w:left="720" w:hanging="360"/>
        <w:textAlignment w:val="auto"/>
        <w:rPr>
          <w:rFonts w:hint="default" w:ascii="Times New Roman" w:hAnsi="Times New Roman" w:cs="Times New Roman"/>
        </w:rPr>
      </w:pPr>
      <w:r>
        <w:rPr>
          <w:rFonts w:hint="default" w:ascii="Times New Roman" w:hAnsi="Times New Roman" w:cs="Times New Roman"/>
        </w:rPr>
        <w:t>Lower safety risks — pre-known routes, anti-scam awareness, fit inexperienced travelers</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1" w:after="0" w:afterAutospacing="1" w:line="260" w:lineRule="exact"/>
        <w:ind w:left="720" w:hanging="360"/>
        <w:textAlignment w:val="auto"/>
        <w:rPr>
          <w:rFonts w:hint="default" w:ascii="Times New Roman" w:hAnsi="Times New Roman" w:cs="Times New Roman"/>
        </w:rPr>
      </w:pPr>
      <w:r>
        <w:rPr>
          <w:rFonts w:hint="default" w:ascii="Times New Roman" w:hAnsi="Times New Roman" w:cs="Times New Roman"/>
        </w:rPr>
        <w:t>Clear travel priorities — no aimless wandering, guaranteed core experience</w:t>
      </w:r>
    </w:p>
    <w:p>
      <w:pPr>
        <w:pStyle w:val="4"/>
        <w:keepNext w:val="0"/>
        <w:keepLines w:val="0"/>
        <w:pageBreakBefore w:val="0"/>
        <w:widowControl/>
        <w:suppressLineNumbers w:val="0"/>
        <w:kinsoku/>
        <w:wordWrap/>
        <w:overflowPunct/>
        <w:topLinePunct w:val="0"/>
        <w:autoSpaceDE/>
        <w:autoSpaceDN/>
        <w:bidi w:val="0"/>
        <w:adjustRightInd/>
        <w:snapToGrid/>
        <w:spacing w:line="260" w:lineRule="exact"/>
        <w:textAlignment w:val="auto"/>
        <w:rPr>
          <w:rFonts w:hint="default" w:ascii="Times New Roman" w:hAnsi="Times New Roman" w:cs="Times New Roman"/>
        </w:rPr>
      </w:pPr>
      <w:r>
        <w:rPr>
          <w:rFonts w:hint="default" w:ascii="Times New Roman" w:hAnsi="Times New Roman" w:cs="Times New Roman"/>
        </w:rPr>
        <w:t>2. 通用理由（完整表达）</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1" w:after="0" w:afterAutospacing="1" w:line="260" w:lineRule="exact"/>
        <w:ind w:left="720" w:hanging="360"/>
        <w:textAlignment w:val="auto"/>
        <w:rPr>
          <w:rFonts w:hint="default" w:ascii="Times New Roman" w:hAnsi="Times New Roman" w:cs="Times New Roman"/>
        </w:rPr>
      </w:pPr>
      <w:r>
        <w:rPr>
          <w:rFonts w:hint="default" w:ascii="Times New Roman" w:hAnsi="Times New Roman" w:cs="Times New Roman"/>
        </w:rPr>
        <w:t>ensure our safety（look up local weather, transport and dangerous areas ahead of time）</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1" w:after="0" w:afterAutospacing="1" w:line="260" w:lineRule="exact"/>
        <w:ind w:left="720" w:hanging="360"/>
        <w:textAlignment w:val="auto"/>
        <w:rPr>
          <w:rFonts w:hint="default" w:ascii="Times New Roman" w:hAnsi="Times New Roman" w:cs="Times New Roman"/>
        </w:rPr>
      </w:pPr>
      <w:r>
        <w:rPr>
          <w:rFonts w:hint="default" w:ascii="Times New Roman" w:hAnsi="Times New Roman" w:cs="Times New Roman"/>
        </w:rPr>
        <w:t>avoid cultural misunderstandings（learn about local traditions to behave politely）</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1" w:after="0" w:afterAutospacing="1" w:line="260" w:lineRule="exact"/>
        <w:ind w:left="720" w:hanging="360"/>
        <w:textAlignment w:val="auto"/>
        <w:rPr>
          <w:rFonts w:hint="default" w:ascii="Times New Roman" w:hAnsi="Times New Roman" w:cs="Times New Roman"/>
        </w:rPr>
      </w:pPr>
      <w:r>
        <w:rPr>
          <w:rFonts w:hint="default" w:ascii="Times New Roman" w:hAnsi="Times New Roman" w:cs="Times New Roman"/>
        </w:rPr>
        <w:t>save plenty of time and money（plan budgets and attractions in advance）</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1" w:after="0" w:afterAutospacing="1" w:line="260" w:lineRule="exact"/>
        <w:ind w:left="720" w:hanging="360"/>
        <w:textAlignment w:val="auto"/>
        <w:rPr>
          <w:rFonts w:hint="default" w:ascii="Times New Roman" w:hAnsi="Times New Roman" w:cs="Times New Roman"/>
        </w:rPr>
      </w:pPr>
      <w:r>
        <w:rPr>
          <w:rFonts w:hint="default" w:ascii="Times New Roman" w:hAnsi="Times New Roman" w:cs="Times New Roman"/>
        </w:rPr>
        <w:t>make the journey safer, smoother and more rewarding</w:t>
      </w:r>
    </w:p>
    <w:p>
      <w:pPr>
        <w:pStyle w:val="7"/>
        <w:keepNext w:val="0"/>
        <w:keepLines w:val="0"/>
        <w:pageBreakBefore w:val="0"/>
        <w:widowControl/>
        <w:suppressLineNumbers w:val="0"/>
        <w:kinsoku/>
        <w:wordWrap/>
        <w:overflowPunct/>
        <w:topLinePunct w:val="0"/>
        <w:autoSpaceDE/>
        <w:autoSpaceDN/>
        <w:bidi w:val="0"/>
        <w:adjustRightInd/>
        <w:snapToGrid/>
        <w:spacing w:line="260" w:lineRule="exact"/>
        <w:textAlignment w:val="auto"/>
        <w:rPr>
          <w:rFonts w:hint="default" w:ascii="Times New Roman" w:hAnsi="Times New Roman" w:cs="Times New Roman" w:eastAsiaTheme="minorEastAsia"/>
          <w:lang w:val="en-US" w:eastAsia="zh-CN"/>
        </w:rPr>
      </w:pPr>
      <w:r>
        <w:rPr>
          <w:rStyle w:val="9"/>
          <w:rFonts w:hint="default" w:ascii="Times New Roman" w:hAnsi="Times New Roman" w:cs="Times New Roman"/>
        </w:rPr>
        <w:t>核心逻辑链</w:t>
      </w:r>
      <w:r>
        <w:rPr>
          <w:rFonts w:hint="default" w:ascii="Times New Roman" w:hAnsi="Times New Roman" w:cs="Times New Roman"/>
        </w:rPr>
        <w:t>：</w:t>
      </w:r>
      <w:r>
        <w:rPr>
          <w:rFonts w:hint="eastAsia" w:ascii="Times New Roman" w:hAnsi="Times New Roman" w:cs="Times New Roman"/>
          <w:lang w:val="en-US" w:eastAsia="zh-CN"/>
        </w:rPr>
        <w:t>_______________________________________________________________</w:t>
      </w:r>
    </w:p>
    <w:p>
      <w:pPr>
        <w:pStyle w:val="3"/>
        <w:keepNext w:val="0"/>
        <w:keepLines w:val="0"/>
        <w:pageBreakBefore w:val="0"/>
        <w:widowControl/>
        <w:suppressLineNumbers w:val="0"/>
        <w:kinsoku/>
        <w:wordWrap/>
        <w:overflowPunct/>
        <w:topLinePunct w:val="0"/>
        <w:autoSpaceDE/>
        <w:autoSpaceDN/>
        <w:bidi w:val="0"/>
        <w:adjustRightInd/>
        <w:snapToGrid/>
        <w:spacing w:line="260" w:lineRule="exact"/>
        <w:textAlignment w:val="auto"/>
        <w:rPr>
          <w:rFonts w:hint="default" w:ascii="Times New Roman" w:hAnsi="Times New Roman" w:cs="Times New Roman"/>
        </w:rPr>
      </w:pPr>
      <w:r>
        <w:rPr>
          <w:rFonts w:hint="default" w:ascii="Times New Roman" w:hAnsi="Times New Roman" w:cs="Times New Roman"/>
        </w:rPr>
        <w:t>立场 B：不必制定过度详尽的计划</w:t>
      </w:r>
    </w:p>
    <w:p>
      <w:pPr>
        <w:pStyle w:val="4"/>
        <w:keepNext w:val="0"/>
        <w:keepLines w:val="0"/>
        <w:pageBreakBefore w:val="0"/>
        <w:widowControl/>
        <w:suppressLineNumbers w:val="0"/>
        <w:kinsoku/>
        <w:wordWrap/>
        <w:overflowPunct/>
        <w:topLinePunct w:val="0"/>
        <w:autoSpaceDE/>
        <w:autoSpaceDN/>
        <w:bidi w:val="0"/>
        <w:adjustRightInd/>
        <w:snapToGrid/>
        <w:spacing w:line="260" w:lineRule="exact"/>
        <w:textAlignment w:val="auto"/>
        <w:rPr>
          <w:rFonts w:hint="default" w:ascii="Times New Roman" w:hAnsi="Times New Roman" w:cs="Times New Roman"/>
        </w:rPr>
      </w:pPr>
      <w:r>
        <w:rPr>
          <w:rFonts w:hint="default" w:ascii="Times New Roman" w:hAnsi="Times New Roman" w:cs="Times New Roman"/>
        </w:rPr>
        <w:t>1. 学生视角（短语版）</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1" w:after="0" w:afterAutospacing="1" w:line="260" w:lineRule="exact"/>
        <w:ind w:left="720" w:hanging="360"/>
        <w:textAlignment w:val="auto"/>
        <w:rPr>
          <w:rFonts w:hint="default" w:ascii="Times New Roman" w:hAnsi="Times New Roman" w:cs="Times New Roman"/>
        </w:rPr>
      </w:pPr>
      <w:r>
        <w:rPr>
          <w:rFonts w:hint="default" w:ascii="Times New Roman" w:hAnsi="Times New Roman" w:cs="Times New Roman"/>
        </w:rPr>
        <w:t>Authentic local experience — off-the-beaten-path exploration, unique personal memories</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1" w:after="0" w:afterAutospacing="1" w:line="260" w:lineRule="exact"/>
        <w:ind w:left="720" w:hanging="360"/>
        <w:textAlignment w:val="auto"/>
        <w:rPr>
          <w:rFonts w:hint="default" w:ascii="Times New Roman" w:hAnsi="Times New Roman" w:cs="Times New Roman"/>
        </w:rPr>
      </w:pPr>
      <w:r>
        <w:rPr>
          <w:rFonts w:hint="default" w:ascii="Times New Roman" w:hAnsi="Times New Roman" w:cs="Times New Roman"/>
        </w:rPr>
        <w:t>Zero pre-trip burden — no research needed, no distraction from studies</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1" w:after="0" w:afterAutospacing="1" w:line="260" w:lineRule="exact"/>
        <w:ind w:left="720" w:hanging="360"/>
        <w:textAlignment w:val="auto"/>
        <w:rPr>
          <w:rFonts w:hint="default" w:ascii="Times New Roman" w:hAnsi="Times New Roman" w:cs="Times New Roman"/>
        </w:rPr>
      </w:pPr>
      <w:r>
        <w:rPr>
          <w:rFonts w:hint="default" w:ascii="Times New Roman" w:hAnsi="Times New Roman" w:cs="Times New Roman"/>
        </w:rPr>
        <w:t>Flexible travel pace — rest anytime, extend stay at favorite spots</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1" w:after="0" w:afterAutospacing="1" w:line="260" w:lineRule="exact"/>
        <w:ind w:left="720" w:hanging="360"/>
        <w:textAlignment w:val="auto"/>
        <w:rPr>
          <w:rFonts w:hint="default" w:ascii="Times New Roman" w:hAnsi="Times New Roman" w:cs="Times New Roman"/>
        </w:rPr>
      </w:pPr>
      <w:r>
        <w:rPr>
          <w:rFonts w:hint="default" w:ascii="Times New Roman" w:hAnsi="Times New Roman" w:cs="Times New Roman"/>
        </w:rPr>
        <w:t>Quick adaptation to changes — easy to adjust for weather or physical tiredness</w:t>
      </w:r>
    </w:p>
    <w:p>
      <w:pPr>
        <w:pStyle w:val="4"/>
        <w:keepNext w:val="0"/>
        <w:keepLines w:val="0"/>
        <w:pageBreakBefore w:val="0"/>
        <w:widowControl/>
        <w:suppressLineNumbers w:val="0"/>
        <w:kinsoku/>
        <w:wordWrap/>
        <w:overflowPunct/>
        <w:topLinePunct w:val="0"/>
        <w:autoSpaceDE/>
        <w:autoSpaceDN/>
        <w:bidi w:val="0"/>
        <w:adjustRightInd/>
        <w:snapToGrid/>
        <w:spacing w:line="260" w:lineRule="exact"/>
        <w:textAlignment w:val="auto"/>
        <w:rPr>
          <w:rFonts w:hint="default" w:ascii="Times New Roman" w:hAnsi="Times New Roman" w:cs="Times New Roman"/>
        </w:rPr>
      </w:pPr>
      <w:r>
        <w:rPr>
          <w:rFonts w:hint="default" w:ascii="Times New Roman" w:hAnsi="Times New Roman" w:cs="Times New Roman"/>
        </w:rPr>
        <w:t>2. 通用理由（完整表达）</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1" w:after="0" w:afterAutospacing="1" w:line="260" w:lineRule="exact"/>
        <w:ind w:left="720" w:hanging="360"/>
        <w:textAlignment w:val="auto"/>
        <w:rPr>
          <w:rFonts w:hint="default" w:ascii="Times New Roman" w:hAnsi="Times New Roman" w:cs="Times New Roman"/>
        </w:rPr>
      </w:pPr>
      <w:r>
        <w:rPr>
          <w:rFonts w:hint="default" w:ascii="Times New Roman" w:hAnsi="Times New Roman" w:cs="Times New Roman"/>
        </w:rPr>
        <w:t>take away the joy of surprise（miss unexpected scenery or warm encounters with locals）</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1" w:after="0" w:afterAutospacing="1" w:line="260" w:lineRule="exact"/>
        <w:ind w:left="720" w:hanging="360"/>
        <w:textAlignment w:val="auto"/>
        <w:rPr>
          <w:rFonts w:hint="default" w:ascii="Times New Roman" w:hAnsi="Times New Roman" w:cs="Times New Roman"/>
        </w:rPr>
      </w:pPr>
      <w:r>
        <w:rPr>
          <w:rFonts w:hint="default" w:ascii="Times New Roman" w:hAnsi="Times New Roman" w:cs="Times New Roman"/>
        </w:rPr>
        <w:t>bring huge pressure（travel is meant to relax, not rush according to a rigid timetable）</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1" w:after="0" w:afterAutospacing="1" w:line="260" w:lineRule="exact"/>
        <w:ind w:left="720" w:hanging="360"/>
        <w:textAlignment w:val="auto"/>
        <w:rPr>
          <w:rFonts w:hint="default" w:ascii="Times New Roman" w:hAnsi="Times New Roman" w:cs="Times New Roman"/>
        </w:rPr>
      </w:pPr>
      <w:r>
        <w:rPr>
          <w:rFonts w:hint="default" w:ascii="Times New Roman" w:hAnsi="Times New Roman" w:cs="Times New Roman"/>
        </w:rPr>
        <w:t>limit travel freedom（wander freely and adjust route anytime）</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1" w:after="0" w:afterAutospacing="1" w:line="260" w:lineRule="exact"/>
        <w:ind w:left="720" w:hanging="360"/>
        <w:textAlignment w:val="auto"/>
        <w:rPr>
          <w:rFonts w:hint="default" w:ascii="Times New Roman" w:hAnsi="Times New Roman" w:cs="Times New Roman"/>
        </w:rPr>
      </w:pPr>
      <w:r>
        <w:rPr>
          <w:rFonts w:hint="default" w:ascii="Times New Roman" w:hAnsi="Times New Roman" w:cs="Times New Roman"/>
        </w:rPr>
        <w:t>leave room for random surprises to feel the real charm of travelling</w:t>
      </w:r>
    </w:p>
    <w:p>
      <w:pPr>
        <w:pStyle w:val="7"/>
        <w:keepNext w:val="0"/>
        <w:keepLines w:val="0"/>
        <w:pageBreakBefore w:val="0"/>
        <w:widowControl/>
        <w:suppressLineNumbers w:val="0"/>
        <w:kinsoku/>
        <w:wordWrap/>
        <w:overflowPunct/>
        <w:topLinePunct w:val="0"/>
        <w:autoSpaceDE/>
        <w:autoSpaceDN/>
        <w:bidi w:val="0"/>
        <w:adjustRightInd/>
        <w:snapToGrid/>
        <w:spacing w:line="260" w:lineRule="exact"/>
        <w:textAlignment w:val="auto"/>
        <w:rPr>
          <w:rFonts w:hint="default" w:ascii="Times New Roman" w:hAnsi="Times New Roman" w:cs="Times New Roman" w:eastAsiaTheme="minorEastAsia"/>
          <w:lang w:val="en-US" w:eastAsia="zh-CN"/>
        </w:rPr>
      </w:pPr>
      <w:r>
        <w:rPr>
          <w:rStyle w:val="9"/>
          <w:rFonts w:hint="default" w:ascii="Times New Roman" w:hAnsi="Times New Roman" w:cs="Times New Roman"/>
        </w:rPr>
        <w:t>核心逻辑链</w:t>
      </w:r>
      <w:r>
        <w:rPr>
          <w:rFonts w:hint="default" w:ascii="Times New Roman" w:hAnsi="Times New Roman" w:cs="Times New Roman"/>
        </w:rPr>
        <w:t>：</w:t>
      </w:r>
      <w:r>
        <w:rPr>
          <w:rFonts w:hint="eastAsia" w:ascii="Times New Roman" w:hAnsi="Times New Roman" w:cs="Times New Roman"/>
          <w:lang w:val="en-US" w:eastAsia="zh-CN"/>
        </w:rPr>
        <w:t>_____________________________________________________________</w:t>
      </w:r>
    </w:p>
    <w:tbl>
      <w:tblPr>
        <w:tblStyle w:val="11"/>
        <w:tblW w:w="106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451"/>
        <w:gridCol w:w="5738"/>
        <w:gridCol w:w="443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Header/>
        </w:trPr>
        <w:tc>
          <w:tcPr>
            <w:tcW w:w="451" w:type="dxa"/>
            <w:tcBorders>
              <w:top w:val="single" w:color="CCCCCC" w:sz="4" w:space="0"/>
              <w:left w:val="single" w:color="CCCCCC" w:sz="4" w:space="0"/>
              <w:bottom w:val="single" w:color="CCCCCC" w:sz="4" w:space="0"/>
              <w:right w:val="single" w:color="CCCCCC" w:sz="4" w:space="0"/>
            </w:tcBorders>
            <w:shd w:val="clear" w:color="auto" w:fill="auto"/>
            <w:tcMar>
              <w:top w:w="80" w:type="dxa"/>
              <w:left w:w="80" w:type="dxa"/>
              <w:bottom w:w="80" w:type="dxa"/>
              <w:right w:w="8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80" w:lineRule="exact"/>
              <w:jc w:val="left"/>
              <w:textAlignment w:val="auto"/>
              <w:rPr>
                <w:rFonts w:hint="default" w:ascii="Times New Roman" w:hAnsi="Times New Roman" w:cs="Times New Roman"/>
                <w:b/>
                <w:bCs/>
                <w:sz w:val="21"/>
                <w:szCs w:val="21"/>
              </w:rPr>
            </w:pPr>
            <w:r>
              <w:rPr>
                <w:rFonts w:hint="default" w:ascii="Times New Roman" w:hAnsi="Times New Roman" w:eastAsia="宋体" w:cs="Times New Roman"/>
                <w:b/>
                <w:bCs/>
                <w:kern w:val="0"/>
                <w:sz w:val="21"/>
                <w:szCs w:val="21"/>
                <w:lang w:val="en-US" w:eastAsia="zh-CN" w:bidi="ar"/>
              </w:rPr>
              <w:t>立场</w:t>
            </w:r>
          </w:p>
        </w:tc>
        <w:tc>
          <w:tcPr>
            <w:tcW w:w="5738" w:type="dxa"/>
            <w:tcBorders>
              <w:top w:val="single" w:color="CCCCCC" w:sz="4" w:space="0"/>
              <w:left w:val="single" w:color="CCCCCC" w:sz="4" w:space="0"/>
              <w:bottom w:val="single" w:color="CCCCCC" w:sz="4" w:space="0"/>
              <w:right w:val="single" w:color="CCCCCC" w:sz="4" w:space="0"/>
            </w:tcBorders>
            <w:shd w:val="clear" w:color="auto" w:fill="auto"/>
            <w:tcMar>
              <w:top w:w="80" w:type="dxa"/>
              <w:left w:w="80" w:type="dxa"/>
              <w:bottom w:w="80" w:type="dxa"/>
              <w:right w:w="8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80" w:lineRule="exact"/>
              <w:jc w:val="left"/>
              <w:textAlignment w:val="auto"/>
              <w:rPr>
                <w:rFonts w:hint="default" w:ascii="Times New Roman" w:hAnsi="Times New Roman" w:cs="Times New Roman"/>
                <w:b/>
                <w:bCs/>
                <w:sz w:val="21"/>
                <w:szCs w:val="21"/>
              </w:rPr>
            </w:pPr>
            <w:r>
              <w:rPr>
                <w:rFonts w:hint="default" w:ascii="Times New Roman" w:hAnsi="Times New Roman" w:eastAsia="宋体" w:cs="Times New Roman"/>
                <w:b/>
                <w:bCs/>
                <w:kern w:val="0"/>
                <w:sz w:val="21"/>
                <w:szCs w:val="21"/>
                <w:lang w:val="en-US" w:eastAsia="zh-CN" w:bidi="ar"/>
              </w:rPr>
              <w:t>英文理由</w:t>
            </w:r>
          </w:p>
        </w:tc>
        <w:tc>
          <w:tcPr>
            <w:tcW w:w="4437" w:type="dxa"/>
            <w:tcBorders>
              <w:top w:val="single" w:color="CCCCCC" w:sz="4" w:space="0"/>
              <w:left w:val="single" w:color="CCCCCC" w:sz="4" w:space="0"/>
              <w:bottom w:val="single" w:color="CCCCCC" w:sz="4" w:space="0"/>
              <w:right w:val="single" w:color="CCCCCC" w:sz="4" w:space="0"/>
            </w:tcBorders>
            <w:shd w:val="clear" w:color="auto" w:fill="auto"/>
            <w:tcMar>
              <w:top w:w="80" w:type="dxa"/>
              <w:left w:w="80" w:type="dxa"/>
              <w:bottom w:w="80" w:type="dxa"/>
              <w:right w:w="8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80" w:lineRule="exact"/>
              <w:jc w:val="left"/>
              <w:textAlignment w:val="auto"/>
              <w:rPr>
                <w:rFonts w:hint="default" w:ascii="Times New Roman" w:hAnsi="Times New Roman" w:cs="Times New Roman"/>
                <w:b/>
                <w:bCs/>
                <w:sz w:val="21"/>
                <w:szCs w:val="21"/>
              </w:rPr>
            </w:pPr>
            <w:r>
              <w:rPr>
                <w:rFonts w:hint="default" w:ascii="Times New Roman" w:hAnsi="Times New Roman" w:eastAsia="宋体" w:cs="Times New Roman"/>
                <w:b/>
                <w:bCs/>
                <w:kern w:val="0"/>
                <w:sz w:val="21"/>
                <w:szCs w:val="21"/>
                <w:lang w:val="en-US" w:eastAsia="zh-CN" w:bidi="ar"/>
              </w:rPr>
              <w:t>中文释义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451" w:type="dxa"/>
            <w:tcBorders>
              <w:top w:val="single" w:color="CCCCCC" w:sz="4" w:space="0"/>
              <w:left w:val="single" w:color="CCCCCC" w:sz="4" w:space="0"/>
              <w:bottom w:val="single" w:color="CCCCCC" w:sz="4" w:space="0"/>
              <w:right w:val="single" w:color="CCCCCC" w:sz="4" w:space="0"/>
            </w:tcBorders>
            <w:shd w:val="clear" w:color="auto" w:fill="auto"/>
            <w:tcMar>
              <w:top w:w="80" w:type="dxa"/>
              <w:left w:w="80" w:type="dxa"/>
              <w:bottom w:w="80" w:type="dxa"/>
              <w:right w:w="8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80" w:lineRule="exact"/>
              <w:jc w:val="left"/>
              <w:textAlignment w:val="auto"/>
              <w:rPr>
                <w:rFonts w:hint="default" w:ascii="Times New Roman" w:hAnsi="Times New Roman" w:cs="Times New Roman"/>
                <w:sz w:val="21"/>
                <w:szCs w:val="21"/>
              </w:rPr>
            </w:pPr>
            <w:r>
              <w:rPr>
                <w:rFonts w:hint="default" w:ascii="Times New Roman" w:hAnsi="Times New Roman" w:eastAsia="宋体" w:cs="Times New Roman"/>
                <w:kern w:val="0"/>
                <w:sz w:val="21"/>
                <w:szCs w:val="21"/>
                <w:lang w:val="en-US" w:eastAsia="zh-CN" w:bidi="ar"/>
              </w:rPr>
              <w:t>正方</w:t>
            </w:r>
          </w:p>
        </w:tc>
        <w:tc>
          <w:tcPr>
            <w:tcW w:w="5738" w:type="dxa"/>
            <w:tcBorders>
              <w:top w:val="single" w:color="CCCCCC" w:sz="4" w:space="0"/>
              <w:left w:val="single" w:color="CCCCCC" w:sz="4" w:space="0"/>
              <w:bottom w:val="single" w:color="CCCCCC" w:sz="4" w:space="0"/>
              <w:right w:val="single" w:color="CCCCCC" w:sz="4" w:space="0"/>
            </w:tcBorders>
            <w:shd w:val="clear" w:color="auto" w:fill="auto"/>
            <w:tcMar>
              <w:top w:w="80" w:type="dxa"/>
              <w:left w:w="80" w:type="dxa"/>
              <w:bottom w:w="80" w:type="dxa"/>
              <w:right w:w="8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80" w:lineRule="exact"/>
              <w:jc w:val="left"/>
              <w:textAlignment w:val="auto"/>
              <w:rPr>
                <w:rFonts w:hint="default" w:ascii="Times New Roman" w:hAnsi="Times New Roman" w:cs="Times New Roman"/>
                <w:sz w:val="21"/>
                <w:szCs w:val="21"/>
              </w:rPr>
            </w:pPr>
            <w:r>
              <w:rPr>
                <w:rFonts w:hint="default" w:ascii="Times New Roman" w:hAnsi="Times New Roman" w:eastAsia="宋体" w:cs="Times New Roman"/>
                <w:kern w:val="0"/>
                <w:sz w:val="21"/>
                <w:szCs w:val="21"/>
                <w:lang w:val="en-US" w:eastAsia="zh-CN" w:bidi="ar"/>
              </w:rPr>
              <w:t>1. save time and money and avoid unnecessary troubles2. make full use of travel time and maximize journey value3. improve travel safety and cope with emergencies4. reduce uncertainty and improve travel experience</w:t>
            </w:r>
          </w:p>
        </w:tc>
        <w:tc>
          <w:tcPr>
            <w:tcW w:w="4437" w:type="dxa"/>
            <w:tcBorders>
              <w:top w:val="single" w:color="CCCCCC" w:sz="4" w:space="0"/>
              <w:left w:val="single" w:color="CCCCCC" w:sz="4" w:space="0"/>
              <w:bottom w:val="single" w:color="CCCCCC" w:sz="4" w:space="0"/>
              <w:right w:val="single" w:color="CCCCCC" w:sz="4" w:space="0"/>
            </w:tcBorders>
            <w:shd w:val="clear" w:color="auto" w:fill="auto"/>
            <w:tcMar>
              <w:top w:w="80" w:type="dxa"/>
              <w:left w:w="80" w:type="dxa"/>
              <w:bottom w:w="80" w:type="dxa"/>
              <w:right w:w="8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80" w:lineRule="exact"/>
              <w:jc w:val="left"/>
              <w:textAlignment w:val="auto"/>
              <w:rPr>
                <w:rFonts w:hint="default" w:ascii="Times New Roman" w:hAnsi="Times New Roman" w:eastAsia="宋体" w:cs="Times New Roman"/>
                <w:kern w:val="0"/>
                <w:sz w:val="21"/>
                <w:szCs w:val="21"/>
                <w:lang w:val="en-US" w:eastAsia="zh-CN" w:bidi="ar"/>
              </w:rPr>
            </w:pPr>
            <w:r>
              <w:rPr>
                <w:rFonts w:hint="default" w:ascii="Times New Roman" w:hAnsi="Times New Roman" w:eastAsia="宋体" w:cs="Times New Roman"/>
                <w:kern w:val="0"/>
                <w:sz w:val="21"/>
                <w:szCs w:val="21"/>
                <w:lang w:val="en-US" w:eastAsia="zh-CN" w:bidi="ar"/>
              </w:rPr>
              <w:t>1. 节省时间与金钱，避免不必要的麻烦</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80" w:lineRule="exact"/>
              <w:jc w:val="left"/>
              <w:textAlignment w:val="auto"/>
              <w:rPr>
                <w:rFonts w:hint="default" w:ascii="Times New Roman" w:hAnsi="Times New Roman" w:eastAsia="宋体" w:cs="Times New Roman"/>
                <w:kern w:val="0"/>
                <w:sz w:val="21"/>
                <w:szCs w:val="21"/>
                <w:lang w:val="en-US" w:eastAsia="zh-CN" w:bidi="ar"/>
              </w:rPr>
            </w:pPr>
            <w:r>
              <w:rPr>
                <w:rFonts w:hint="default" w:ascii="Times New Roman" w:hAnsi="Times New Roman" w:eastAsia="宋体" w:cs="Times New Roman"/>
                <w:kern w:val="0"/>
                <w:sz w:val="21"/>
                <w:szCs w:val="21"/>
                <w:lang w:val="en-US" w:eastAsia="zh-CN" w:bidi="ar"/>
              </w:rPr>
              <w:t>2. 充分利用行程时间，最大化旅行价值</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80" w:lineRule="exact"/>
              <w:jc w:val="left"/>
              <w:textAlignment w:val="auto"/>
              <w:rPr>
                <w:rFonts w:hint="default" w:ascii="Times New Roman" w:hAnsi="Times New Roman" w:eastAsia="宋体" w:cs="Times New Roman"/>
                <w:kern w:val="0"/>
                <w:sz w:val="21"/>
                <w:szCs w:val="21"/>
                <w:lang w:val="en-US" w:eastAsia="zh-CN" w:bidi="ar"/>
              </w:rPr>
            </w:pPr>
            <w:r>
              <w:rPr>
                <w:rFonts w:hint="default" w:ascii="Times New Roman" w:hAnsi="Times New Roman" w:eastAsia="宋体" w:cs="Times New Roman"/>
                <w:kern w:val="0"/>
                <w:sz w:val="21"/>
                <w:szCs w:val="21"/>
                <w:lang w:val="en-US" w:eastAsia="zh-CN" w:bidi="ar"/>
              </w:rPr>
              <w:t>3. 提升旅行安全性，便于应对突发状况</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80" w:lineRule="exact"/>
              <w:jc w:val="left"/>
              <w:textAlignment w:val="auto"/>
              <w:rPr>
                <w:rFonts w:hint="default" w:ascii="Times New Roman" w:hAnsi="Times New Roman" w:cs="Times New Roman"/>
                <w:sz w:val="21"/>
                <w:szCs w:val="21"/>
              </w:rPr>
            </w:pPr>
            <w:r>
              <w:rPr>
                <w:rFonts w:hint="default" w:ascii="Times New Roman" w:hAnsi="Times New Roman" w:eastAsia="宋体" w:cs="Times New Roman"/>
                <w:kern w:val="0"/>
                <w:sz w:val="21"/>
                <w:szCs w:val="21"/>
                <w:lang w:val="en-US" w:eastAsia="zh-CN" w:bidi="ar"/>
              </w:rPr>
              <w:t>4. 减少未知不确定性，提升旅行体验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451" w:type="dxa"/>
            <w:tcBorders>
              <w:top w:val="single" w:color="CCCCCC" w:sz="4" w:space="0"/>
              <w:left w:val="single" w:color="CCCCCC" w:sz="4" w:space="0"/>
              <w:bottom w:val="single" w:color="CCCCCC" w:sz="4" w:space="0"/>
              <w:right w:val="single" w:color="CCCCCC" w:sz="4" w:space="0"/>
            </w:tcBorders>
            <w:shd w:val="clear" w:color="auto" w:fill="auto"/>
            <w:tcMar>
              <w:top w:w="80" w:type="dxa"/>
              <w:left w:w="80" w:type="dxa"/>
              <w:bottom w:w="80" w:type="dxa"/>
              <w:right w:w="8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80" w:lineRule="exact"/>
              <w:jc w:val="left"/>
              <w:textAlignment w:val="auto"/>
              <w:rPr>
                <w:rFonts w:hint="default" w:ascii="Times New Roman" w:hAnsi="Times New Roman" w:cs="Times New Roman"/>
                <w:sz w:val="21"/>
                <w:szCs w:val="21"/>
              </w:rPr>
            </w:pPr>
            <w:r>
              <w:rPr>
                <w:rFonts w:hint="default" w:ascii="Times New Roman" w:hAnsi="Times New Roman" w:eastAsia="宋体" w:cs="Times New Roman"/>
                <w:kern w:val="0"/>
                <w:sz w:val="21"/>
                <w:szCs w:val="21"/>
                <w:lang w:val="en-US" w:eastAsia="zh-CN" w:bidi="ar"/>
              </w:rPr>
              <w:t>反方</w:t>
            </w:r>
          </w:p>
        </w:tc>
        <w:tc>
          <w:tcPr>
            <w:tcW w:w="5738" w:type="dxa"/>
            <w:tcBorders>
              <w:top w:val="single" w:color="CCCCCC" w:sz="4" w:space="0"/>
              <w:left w:val="single" w:color="CCCCCC" w:sz="4" w:space="0"/>
              <w:bottom w:val="single" w:color="CCCCCC" w:sz="4" w:space="0"/>
              <w:right w:val="single" w:color="CCCCCC" w:sz="4" w:space="0"/>
            </w:tcBorders>
            <w:shd w:val="clear" w:color="auto" w:fill="auto"/>
            <w:tcMar>
              <w:top w:w="80" w:type="dxa"/>
              <w:left w:w="80" w:type="dxa"/>
              <w:bottom w:w="80" w:type="dxa"/>
              <w:right w:w="8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80" w:lineRule="exact"/>
              <w:jc w:val="left"/>
              <w:textAlignment w:val="auto"/>
              <w:rPr>
                <w:rFonts w:hint="default" w:ascii="Times New Roman" w:hAnsi="Times New Roman" w:cs="Times New Roman"/>
                <w:sz w:val="21"/>
                <w:szCs w:val="21"/>
              </w:rPr>
            </w:pPr>
            <w:r>
              <w:rPr>
                <w:rFonts w:hint="default" w:ascii="Times New Roman" w:hAnsi="Times New Roman" w:eastAsia="宋体" w:cs="Times New Roman"/>
                <w:kern w:val="0"/>
                <w:sz w:val="21"/>
                <w:szCs w:val="21"/>
                <w:lang w:val="en-US" w:eastAsia="zh-CN" w:bidi="ar"/>
              </w:rPr>
              <w:t>1. limit freedom and kill unexpected surprises2. make people restricted by plans and miss accidental beauty3. plans can’t keep up with changes and spoil mood4. casual travel helps relax and experience local culture</w:t>
            </w:r>
          </w:p>
        </w:tc>
        <w:tc>
          <w:tcPr>
            <w:tcW w:w="4437" w:type="dxa"/>
            <w:tcBorders>
              <w:top w:val="single" w:color="CCCCCC" w:sz="4" w:space="0"/>
              <w:left w:val="single" w:color="CCCCCC" w:sz="4" w:space="0"/>
              <w:bottom w:val="single" w:color="CCCCCC" w:sz="4" w:space="0"/>
              <w:right w:val="single" w:color="CCCCCC" w:sz="4" w:space="0"/>
            </w:tcBorders>
            <w:shd w:val="clear" w:color="auto" w:fill="auto"/>
            <w:tcMar>
              <w:top w:w="80" w:type="dxa"/>
              <w:left w:w="80" w:type="dxa"/>
              <w:bottom w:w="80" w:type="dxa"/>
              <w:right w:w="8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80" w:lineRule="exact"/>
              <w:jc w:val="left"/>
              <w:textAlignment w:val="auto"/>
              <w:rPr>
                <w:rFonts w:hint="default" w:ascii="Times New Roman" w:hAnsi="Times New Roman" w:eastAsia="宋体" w:cs="Times New Roman"/>
                <w:kern w:val="0"/>
                <w:sz w:val="21"/>
                <w:szCs w:val="21"/>
                <w:lang w:val="en-US" w:eastAsia="zh-CN" w:bidi="ar"/>
              </w:rPr>
            </w:pPr>
            <w:r>
              <w:rPr>
                <w:rFonts w:hint="default" w:ascii="Times New Roman" w:hAnsi="Times New Roman" w:eastAsia="宋体" w:cs="Times New Roman"/>
                <w:kern w:val="0"/>
                <w:sz w:val="21"/>
                <w:szCs w:val="21"/>
                <w:lang w:val="en-US" w:eastAsia="zh-CN" w:bidi="ar"/>
              </w:rPr>
              <w:t>1. 限制旅行自由度，磨灭意外惊喜</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80" w:lineRule="exact"/>
              <w:jc w:val="left"/>
              <w:textAlignment w:val="auto"/>
              <w:rPr>
                <w:rFonts w:hint="default" w:ascii="Times New Roman" w:hAnsi="Times New Roman" w:eastAsia="宋体" w:cs="Times New Roman"/>
                <w:kern w:val="0"/>
                <w:sz w:val="21"/>
                <w:szCs w:val="21"/>
                <w:lang w:val="en-US" w:eastAsia="zh-CN" w:bidi="ar"/>
              </w:rPr>
            </w:pPr>
            <w:r>
              <w:rPr>
                <w:rFonts w:hint="default" w:ascii="Times New Roman" w:hAnsi="Times New Roman" w:eastAsia="宋体" w:cs="Times New Roman"/>
                <w:kern w:val="0"/>
                <w:sz w:val="21"/>
                <w:szCs w:val="21"/>
                <w:lang w:val="en-US" w:eastAsia="zh-CN" w:bidi="ar"/>
              </w:rPr>
              <w:t>2. 使人被攻略束缚，错过沿途意外的美好</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80" w:lineRule="exact"/>
              <w:jc w:val="left"/>
              <w:textAlignment w:val="auto"/>
              <w:rPr>
                <w:rFonts w:hint="default" w:ascii="Times New Roman" w:hAnsi="Times New Roman" w:cs="Times New Roman"/>
                <w:sz w:val="21"/>
                <w:szCs w:val="21"/>
              </w:rPr>
            </w:pPr>
            <w:r>
              <w:rPr>
                <w:rFonts w:hint="default" w:ascii="Times New Roman" w:hAnsi="Times New Roman" w:eastAsia="宋体" w:cs="Times New Roman"/>
                <w:kern w:val="0"/>
                <w:sz w:val="21"/>
                <w:szCs w:val="21"/>
                <w:lang w:val="en-US" w:eastAsia="zh-CN" w:bidi="ar"/>
              </w:rPr>
              <w:t>3. 计划赶不上变化，反而破坏出行心情4. 随性旅行更能放松身心，感受当地风情</w:t>
            </w:r>
          </w:p>
        </w:tc>
      </w:tr>
    </w:tbl>
    <w:p>
      <w:pPr>
        <w:rPr>
          <w:rFonts w:hint="default" w:eastAsia="宋体"/>
          <w:lang w:val="en-US" w:eastAsia="zh-CN"/>
        </w:rPr>
      </w:pPr>
      <w:r>
        <w:rPr>
          <w:rFonts w:hint="eastAsia" w:ascii="宋体" w:hAnsi="宋体" w:eastAsia="宋体" w:cs="宋体"/>
        </w:rPr>
        <w:t>*</w:t>
      </w:r>
      <w:r>
        <w:rPr>
          <w:rFonts w:hint="eastAsia" w:ascii="宋体" w:hAnsi="宋体" w:eastAsia="宋体" w:cs="宋体"/>
          <w:lang w:val="en-US" w:eastAsia="zh-CN"/>
        </w:rPr>
        <w:t>语篇构建</w:t>
      </w:r>
    </w:p>
    <w:tbl>
      <w:tblPr>
        <w:tblStyle w:val="11"/>
        <w:tblW w:w="106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986"/>
        <w:gridCol w:w="687"/>
        <w:gridCol w:w="3666"/>
        <w:gridCol w:w="52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Header/>
        </w:trPr>
        <w:tc>
          <w:tcPr>
            <w:tcW w:w="986" w:type="dxa"/>
            <w:tcBorders>
              <w:top w:val="single" w:color="CCCCCC" w:sz="4" w:space="0"/>
              <w:left w:val="single" w:color="CCCCCC" w:sz="4" w:space="0"/>
              <w:bottom w:val="single" w:color="CCCCCC" w:sz="4" w:space="0"/>
              <w:right w:val="single" w:color="CCCCCC" w:sz="4" w:space="0"/>
            </w:tcBorders>
            <w:shd w:val="clear" w:color="auto" w:fill="auto"/>
            <w:tcMar>
              <w:top w:w="80" w:type="dxa"/>
              <w:left w:w="80" w:type="dxa"/>
              <w:bottom w:w="80" w:type="dxa"/>
              <w:right w:w="80" w:type="dxa"/>
            </w:tcMar>
            <w:vAlign w:val="center"/>
          </w:tcPr>
          <w:p>
            <w:pPr>
              <w:keepNext w:val="0"/>
              <w:keepLines w:val="0"/>
              <w:widowControl/>
              <w:suppressLineNumbers w:val="0"/>
              <w:jc w:val="left"/>
              <w:rPr>
                <w:rFonts w:hint="default" w:ascii="Times New Roman" w:hAnsi="Times New Roman" w:cs="Times New Roman"/>
                <w:b/>
                <w:bCs/>
              </w:rPr>
            </w:pPr>
            <w:r>
              <w:rPr>
                <w:rFonts w:hint="default" w:ascii="Times New Roman" w:hAnsi="Times New Roman" w:eastAsia="宋体" w:cs="Times New Roman"/>
                <w:b/>
                <w:bCs/>
                <w:kern w:val="0"/>
                <w:sz w:val="24"/>
                <w:szCs w:val="24"/>
                <w:lang w:val="en-US" w:eastAsia="zh-CN" w:bidi="ar"/>
              </w:rPr>
              <w:t>段落</w:t>
            </w:r>
          </w:p>
        </w:tc>
        <w:tc>
          <w:tcPr>
            <w:tcW w:w="687" w:type="dxa"/>
            <w:tcBorders>
              <w:top w:val="single" w:color="CCCCCC" w:sz="4" w:space="0"/>
              <w:left w:val="single" w:color="CCCCCC" w:sz="4" w:space="0"/>
              <w:bottom w:val="single" w:color="CCCCCC" w:sz="4" w:space="0"/>
              <w:right w:val="single" w:color="CCCCCC" w:sz="4" w:space="0"/>
            </w:tcBorders>
            <w:shd w:val="clear" w:color="auto" w:fill="auto"/>
            <w:tcMar>
              <w:top w:w="80" w:type="dxa"/>
              <w:left w:w="80" w:type="dxa"/>
              <w:bottom w:w="80" w:type="dxa"/>
              <w:right w:w="80" w:type="dxa"/>
            </w:tcMar>
            <w:vAlign w:val="center"/>
          </w:tcPr>
          <w:p>
            <w:pPr>
              <w:keepNext w:val="0"/>
              <w:keepLines w:val="0"/>
              <w:widowControl/>
              <w:suppressLineNumbers w:val="0"/>
              <w:jc w:val="left"/>
              <w:rPr>
                <w:rFonts w:hint="default" w:ascii="Times New Roman" w:hAnsi="Times New Roman" w:cs="Times New Roman"/>
                <w:b/>
                <w:bCs/>
              </w:rPr>
            </w:pPr>
            <w:r>
              <w:rPr>
                <w:rFonts w:hint="default" w:ascii="Times New Roman" w:hAnsi="Times New Roman" w:eastAsia="宋体" w:cs="Times New Roman"/>
                <w:b/>
                <w:bCs/>
                <w:kern w:val="0"/>
                <w:sz w:val="24"/>
                <w:szCs w:val="24"/>
                <w:lang w:val="en-US" w:eastAsia="zh-CN" w:bidi="ar"/>
              </w:rPr>
              <w:t>功能</w:t>
            </w:r>
          </w:p>
        </w:tc>
        <w:tc>
          <w:tcPr>
            <w:tcW w:w="3666" w:type="dxa"/>
            <w:tcBorders>
              <w:top w:val="single" w:color="CCCCCC" w:sz="4" w:space="0"/>
              <w:left w:val="single" w:color="CCCCCC" w:sz="4" w:space="0"/>
              <w:bottom w:val="single" w:color="CCCCCC" w:sz="4" w:space="0"/>
              <w:right w:val="single" w:color="CCCCCC" w:sz="4" w:space="0"/>
            </w:tcBorders>
            <w:shd w:val="clear" w:color="auto" w:fill="auto"/>
            <w:tcMar>
              <w:top w:w="80" w:type="dxa"/>
              <w:left w:w="80" w:type="dxa"/>
              <w:bottom w:w="80" w:type="dxa"/>
              <w:right w:w="80" w:type="dxa"/>
            </w:tcMar>
            <w:vAlign w:val="center"/>
          </w:tcPr>
          <w:p>
            <w:pPr>
              <w:keepNext w:val="0"/>
              <w:keepLines w:val="0"/>
              <w:widowControl/>
              <w:suppressLineNumbers w:val="0"/>
              <w:jc w:val="left"/>
              <w:rPr>
                <w:rFonts w:hint="default" w:ascii="Times New Roman" w:hAnsi="Times New Roman" w:cs="Times New Roman"/>
                <w:b/>
                <w:bCs/>
              </w:rPr>
            </w:pPr>
            <w:r>
              <w:rPr>
                <w:rFonts w:hint="default" w:ascii="Times New Roman" w:hAnsi="Times New Roman" w:eastAsia="宋体" w:cs="Times New Roman"/>
                <w:b/>
                <w:bCs/>
                <w:kern w:val="0"/>
                <w:sz w:val="24"/>
                <w:szCs w:val="24"/>
                <w:lang w:val="en-US" w:eastAsia="zh-CN" w:bidi="ar"/>
              </w:rPr>
              <w:t>常用开篇表达</w:t>
            </w:r>
          </w:p>
        </w:tc>
        <w:tc>
          <w:tcPr>
            <w:tcW w:w="5287" w:type="dxa"/>
            <w:tcBorders>
              <w:top w:val="single" w:color="CCCCCC" w:sz="4" w:space="0"/>
              <w:left w:val="single" w:color="CCCCCC" w:sz="4" w:space="0"/>
              <w:bottom w:val="single" w:color="CCCCCC" w:sz="4" w:space="0"/>
              <w:right w:val="single" w:color="CCCCCC" w:sz="4" w:space="0"/>
            </w:tcBorders>
            <w:shd w:val="clear" w:color="auto" w:fill="auto"/>
            <w:tcMar>
              <w:top w:w="80" w:type="dxa"/>
              <w:left w:w="80" w:type="dxa"/>
              <w:bottom w:w="80" w:type="dxa"/>
              <w:right w:w="80" w:type="dxa"/>
            </w:tcMar>
            <w:vAlign w:val="center"/>
          </w:tcPr>
          <w:p>
            <w:pPr>
              <w:keepNext w:val="0"/>
              <w:keepLines w:val="0"/>
              <w:widowControl/>
              <w:suppressLineNumbers w:val="0"/>
              <w:jc w:val="left"/>
              <w:rPr>
                <w:rFonts w:hint="default" w:ascii="Times New Roman" w:hAnsi="Times New Roman" w:cs="Times New Roman"/>
                <w:b/>
                <w:bCs/>
              </w:rPr>
            </w:pPr>
            <w:r>
              <w:rPr>
                <w:rFonts w:hint="default" w:ascii="Times New Roman" w:hAnsi="Times New Roman" w:eastAsia="宋体" w:cs="Times New Roman"/>
                <w:b/>
                <w:bCs/>
                <w:kern w:val="0"/>
                <w:sz w:val="24"/>
                <w:szCs w:val="24"/>
                <w:lang w:val="en-US" w:eastAsia="zh-CN" w:bidi="ar"/>
              </w:rPr>
              <w:t>写作提示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986" w:type="dxa"/>
            <w:tcBorders>
              <w:top w:val="single" w:color="CCCCCC" w:sz="4" w:space="0"/>
              <w:left w:val="single" w:color="CCCCCC" w:sz="4" w:space="0"/>
              <w:bottom w:val="single" w:color="CCCCCC" w:sz="4" w:space="0"/>
              <w:right w:val="single" w:color="CCCCCC" w:sz="4" w:space="0"/>
            </w:tcBorders>
            <w:shd w:val="clear" w:color="auto" w:fill="auto"/>
            <w:tcMar>
              <w:top w:w="80" w:type="dxa"/>
              <w:left w:w="80" w:type="dxa"/>
              <w:bottom w:w="80" w:type="dxa"/>
              <w:right w:w="80" w:type="dxa"/>
            </w:tcMar>
            <w:vAlign w:val="center"/>
          </w:tcPr>
          <w:p>
            <w:pPr>
              <w:keepNext w:val="0"/>
              <w:keepLines w:val="0"/>
              <w:widowControl/>
              <w:suppressLineNumbers w:val="0"/>
              <w:jc w:val="left"/>
              <w:rPr>
                <w:rFonts w:hint="default" w:ascii="Times New Roman" w:hAnsi="Times New Roman" w:cs="Times New Roman"/>
              </w:rPr>
            </w:pPr>
            <w:r>
              <w:rPr>
                <w:rFonts w:hint="default" w:ascii="Times New Roman" w:hAnsi="Times New Roman" w:eastAsia="宋体" w:cs="Times New Roman"/>
                <w:kern w:val="0"/>
                <w:sz w:val="24"/>
                <w:szCs w:val="24"/>
                <w:lang w:val="en-US" w:eastAsia="zh-CN" w:bidi="ar"/>
              </w:rPr>
              <w:t>开头段</w:t>
            </w:r>
          </w:p>
        </w:tc>
        <w:tc>
          <w:tcPr>
            <w:tcW w:w="687" w:type="dxa"/>
            <w:tcBorders>
              <w:top w:val="single" w:color="CCCCCC" w:sz="4" w:space="0"/>
              <w:left w:val="single" w:color="CCCCCC" w:sz="4" w:space="0"/>
              <w:bottom w:val="single" w:color="CCCCCC" w:sz="4" w:space="0"/>
              <w:right w:val="single" w:color="CCCCCC" w:sz="4" w:space="0"/>
            </w:tcBorders>
            <w:shd w:val="clear" w:color="auto" w:fill="auto"/>
            <w:tcMar>
              <w:top w:w="80" w:type="dxa"/>
              <w:left w:w="80" w:type="dxa"/>
              <w:bottom w:w="80" w:type="dxa"/>
              <w:right w:w="80" w:type="dxa"/>
            </w:tcMar>
            <w:vAlign w:val="center"/>
          </w:tcPr>
          <w:p>
            <w:pPr>
              <w:keepNext w:val="0"/>
              <w:keepLines w:val="0"/>
              <w:widowControl/>
              <w:suppressLineNumbers w:val="0"/>
              <w:jc w:val="left"/>
              <w:rPr>
                <w:rFonts w:hint="default" w:ascii="Times New Roman" w:hAnsi="Times New Roman" w:cs="Times New Roman"/>
              </w:rPr>
            </w:pPr>
            <w:r>
              <w:rPr>
                <w:rFonts w:hint="default" w:ascii="Times New Roman" w:hAnsi="Times New Roman" w:eastAsia="宋体" w:cs="Times New Roman"/>
                <w:kern w:val="0"/>
                <w:sz w:val="24"/>
                <w:szCs w:val="24"/>
                <w:lang w:val="en-US" w:eastAsia="zh-CN" w:bidi="ar"/>
              </w:rPr>
              <w:t>亮明观点</w:t>
            </w:r>
          </w:p>
        </w:tc>
        <w:tc>
          <w:tcPr>
            <w:tcW w:w="3666" w:type="dxa"/>
            <w:tcBorders>
              <w:top w:val="single" w:color="CCCCCC" w:sz="4" w:space="0"/>
              <w:left w:val="single" w:color="CCCCCC" w:sz="4" w:space="0"/>
              <w:bottom w:val="single" w:color="CCCCCC" w:sz="4" w:space="0"/>
              <w:right w:val="single" w:color="CCCCCC" w:sz="4" w:space="0"/>
            </w:tcBorders>
            <w:shd w:val="clear" w:color="auto" w:fill="auto"/>
            <w:tcMar>
              <w:top w:w="80" w:type="dxa"/>
              <w:left w:w="80" w:type="dxa"/>
              <w:bottom w:w="80" w:type="dxa"/>
              <w:right w:w="80" w:type="dxa"/>
            </w:tcMar>
            <w:vAlign w:val="center"/>
          </w:tcPr>
          <w:p>
            <w:pPr>
              <w:keepNext w:val="0"/>
              <w:keepLines w:val="0"/>
              <w:widowControl/>
              <w:suppressLineNumbers w:val="0"/>
              <w:jc w:val="left"/>
              <w:rPr>
                <w:rFonts w:hint="default" w:ascii="Times New Roman" w:hAnsi="Times New Roman" w:cs="Times New Roman"/>
              </w:rPr>
            </w:pPr>
            <w:r>
              <w:rPr>
                <w:rFonts w:hint="default" w:ascii="Times New Roman" w:hAnsi="Times New Roman" w:eastAsia="宋体" w:cs="Times New Roman"/>
                <w:kern w:val="0"/>
                <w:sz w:val="24"/>
                <w:szCs w:val="24"/>
                <w:lang w:val="en-US" w:eastAsia="zh-CN" w:bidi="ar"/>
              </w:rPr>
              <w:t>When it comes to..., I firmly believe...</w:t>
            </w:r>
          </w:p>
        </w:tc>
        <w:tc>
          <w:tcPr>
            <w:tcW w:w="5287" w:type="dxa"/>
            <w:tcBorders>
              <w:top w:val="single" w:color="CCCCCC" w:sz="4" w:space="0"/>
              <w:left w:val="single" w:color="CCCCCC" w:sz="4" w:space="0"/>
              <w:bottom w:val="single" w:color="CCCCCC" w:sz="4" w:space="0"/>
              <w:right w:val="single" w:color="CCCCCC" w:sz="4" w:space="0"/>
            </w:tcBorders>
            <w:shd w:val="clear" w:color="auto" w:fill="auto"/>
            <w:tcMar>
              <w:top w:w="80" w:type="dxa"/>
              <w:left w:w="80" w:type="dxa"/>
              <w:bottom w:w="80" w:type="dxa"/>
              <w:right w:w="80" w:type="dxa"/>
            </w:tcMar>
            <w:vAlign w:val="center"/>
          </w:tcPr>
          <w:p>
            <w:pPr>
              <w:keepNext w:val="0"/>
              <w:keepLines w:val="0"/>
              <w:widowControl/>
              <w:suppressLineNumbers w:val="0"/>
              <w:jc w:val="left"/>
              <w:rPr>
                <w:rFonts w:hint="default" w:ascii="Times New Roman" w:hAnsi="Times New Roman" w:cs="Times New Roman"/>
              </w:rPr>
            </w:pPr>
            <w:r>
              <w:rPr>
                <w:rFonts w:hint="default" w:ascii="Times New Roman" w:hAnsi="Times New Roman" w:eastAsia="宋体" w:cs="Times New Roman"/>
                <w:kern w:val="0"/>
                <w:sz w:val="24"/>
                <w:szCs w:val="24"/>
                <w:lang w:val="en-US" w:eastAsia="zh-CN" w:bidi="ar"/>
              </w:rPr>
              <w:t>直接回应话题，不做冗余背景铺垫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986" w:type="dxa"/>
            <w:tcBorders>
              <w:top w:val="single" w:color="CCCCCC" w:sz="4" w:space="0"/>
              <w:left w:val="single" w:color="CCCCCC" w:sz="4" w:space="0"/>
              <w:bottom w:val="single" w:color="CCCCCC" w:sz="4" w:space="0"/>
              <w:right w:val="single" w:color="CCCCCC" w:sz="4" w:space="0"/>
            </w:tcBorders>
            <w:shd w:val="clear" w:color="auto" w:fill="auto"/>
            <w:tcMar>
              <w:top w:w="80" w:type="dxa"/>
              <w:left w:w="80" w:type="dxa"/>
              <w:bottom w:w="80" w:type="dxa"/>
              <w:right w:w="80" w:type="dxa"/>
            </w:tcMar>
            <w:vAlign w:val="center"/>
          </w:tcPr>
          <w:p>
            <w:pPr>
              <w:keepNext w:val="0"/>
              <w:keepLines w:val="0"/>
              <w:widowControl/>
              <w:suppressLineNumbers w:val="0"/>
              <w:jc w:val="left"/>
              <w:rPr>
                <w:rFonts w:hint="default" w:ascii="Times New Roman" w:hAnsi="Times New Roman" w:cs="Times New Roman"/>
              </w:rPr>
            </w:pPr>
            <w:r>
              <w:rPr>
                <w:rFonts w:hint="default" w:ascii="Times New Roman" w:hAnsi="Times New Roman" w:eastAsia="宋体" w:cs="Times New Roman"/>
                <w:kern w:val="0"/>
                <w:sz w:val="24"/>
                <w:szCs w:val="24"/>
                <w:lang w:val="en-US" w:eastAsia="zh-CN" w:bidi="ar"/>
              </w:rPr>
              <w:t>主体段</w:t>
            </w:r>
          </w:p>
        </w:tc>
        <w:tc>
          <w:tcPr>
            <w:tcW w:w="687" w:type="dxa"/>
            <w:tcBorders>
              <w:top w:val="single" w:color="CCCCCC" w:sz="4" w:space="0"/>
              <w:left w:val="single" w:color="CCCCCC" w:sz="4" w:space="0"/>
              <w:bottom w:val="single" w:color="CCCCCC" w:sz="4" w:space="0"/>
              <w:right w:val="single" w:color="CCCCCC" w:sz="4" w:space="0"/>
            </w:tcBorders>
            <w:shd w:val="clear" w:color="auto" w:fill="auto"/>
            <w:tcMar>
              <w:top w:w="80" w:type="dxa"/>
              <w:left w:w="80" w:type="dxa"/>
              <w:bottom w:w="80" w:type="dxa"/>
              <w:right w:w="80" w:type="dxa"/>
            </w:tcMar>
            <w:vAlign w:val="center"/>
          </w:tcPr>
          <w:p>
            <w:pPr>
              <w:keepNext w:val="0"/>
              <w:keepLines w:val="0"/>
              <w:widowControl/>
              <w:suppressLineNumbers w:val="0"/>
              <w:jc w:val="left"/>
              <w:rPr>
                <w:rFonts w:hint="default" w:ascii="Times New Roman" w:hAnsi="Times New Roman" w:cs="Times New Roman"/>
              </w:rPr>
            </w:pPr>
            <w:r>
              <w:rPr>
                <w:rFonts w:hint="default" w:ascii="Times New Roman" w:hAnsi="Times New Roman" w:eastAsia="宋体" w:cs="Times New Roman"/>
                <w:kern w:val="0"/>
                <w:sz w:val="24"/>
                <w:szCs w:val="24"/>
                <w:lang w:val="en-US" w:eastAsia="zh-CN" w:bidi="ar"/>
              </w:rPr>
              <w:t>阐述理由</w:t>
            </w:r>
          </w:p>
        </w:tc>
        <w:tc>
          <w:tcPr>
            <w:tcW w:w="3666" w:type="dxa"/>
            <w:tcBorders>
              <w:top w:val="single" w:color="CCCCCC" w:sz="4" w:space="0"/>
              <w:left w:val="single" w:color="CCCCCC" w:sz="4" w:space="0"/>
              <w:bottom w:val="single" w:color="CCCCCC" w:sz="4" w:space="0"/>
              <w:right w:val="single" w:color="CCCCCC" w:sz="4" w:space="0"/>
            </w:tcBorders>
            <w:shd w:val="clear" w:color="auto" w:fill="auto"/>
            <w:tcMar>
              <w:top w:w="80" w:type="dxa"/>
              <w:left w:w="80" w:type="dxa"/>
              <w:bottom w:w="80" w:type="dxa"/>
              <w:right w:w="80" w:type="dxa"/>
            </w:tcMar>
            <w:vAlign w:val="center"/>
          </w:tcPr>
          <w:p>
            <w:pPr>
              <w:keepNext w:val="0"/>
              <w:keepLines w:val="0"/>
              <w:widowControl/>
              <w:suppressLineNumbers w:val="0"/>
              <w:jc w:val="left"/>
              <w:rPr>
                <w:rFonts w:hint="default" w:ascii="Times New Roman" w:hAnsi="Times New Roman" w:cs="Times New Roman"/>
              </w:rPr>
            </w:pPr>
            <w:r>
              <w:rPr>
                <w:rFonts w:hint="default" w:ascii="Times New Roman" w:hAnsi="Times New Roman" w:eastAsia="宋体" w:cs="Times New Roman"/>
                <w:kern w:val="0"/>
                <w:sz w:val="24"/>
                <w:szCs w:val="24"/>
                <w:lang w:val="en-US" w:eastAsia="zh-CN" w:bidi="ar"/>
              </w:rPr>
              <w:t>To begin with... / Besides... / Moreover...</w:t>
            </w:r>
          </w:p>
        </w:tc>
        <w:tc>
          <w:tcPr>
            <w:tcW w:w="5287" w:type="dxa"/>
            <w:tcBorders>
              <w:top w:val="single" w:color="CCCCCC" w:sz="4" w:space="0"/>
              <w:left w:val="single" w:color="CCCCCC" w:sz="4" w:space="0"/>
              <w:bottom w:val="single" w:color="CCCCCC" w:sz="4" w:space="0"/>
              <w:right w:val="single" w:color="CCCCCC" w:sz="4" w:space="0"/>
            </w:tcBorders>
            <w:shd w:val="clear" w:color="auto" w:fill="auto"/>
            <w:tcMar>
              <w:top w:w="80" w:type="dxa"/>
              <w:left w:w="80" w:type="dxa"/>
              <w:bottom w:w="80" w:type="dxa"/>
              <w:right w:w="80" w:type="dxa"/>
            </w:tcMar>
            <w:vAlign w:val="center"/>
          </w:tcPr>
          <w:p>
            <w:pPr>
              <w:keepNext w:val="0"/>
              <w:keepLines w:val="0"/>
              <w:widowControl/>
              <w:suppressLineNumbers w:val="0"/>
              <w:jc w:val="left"/>
              <w:rPr>
                <w:rFonts w:hint="default" w:ascii="Times New Roman" w:hAnsi="Times New Roman" w:cs="Times New Roman"/>
              </w:rPr>
            </w:pPr>
            <w:r>
              <w:rPr>
                <w:rFonts w:hint="default" w:ascii="Times New Roman" w:hAnsi="Times New Roman" w:eastAsia="宋体" w:cs="Times New Roman"/>
                <w:kern w:val="0"/>
                <w:sz w:val="24"/>
                <w:szCs w:val="24"/>
                <w:lang w:val="en-US" w:eastAsia="zh-CN" w:bidi="ar"/>
              </w:rPr>
              <w:t>围绕安全、效率、体验、自由度展开，理由必须服务观点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986" w:type="dxa"/>
            <w:tcBorders>
              <w:top w:val="single" w:color="CCCCCC" w:sz="4" w:space="0"/>
              <w:left w:val="single" w:color="CCCCCC" w:sz="4" w:space="0"/>
              <w:bottom w:val="single" w:color="CCCCCC" w:sz="4" w:space="0"/>
              <w:right w:val="single" w:color="CCCCCC" w:sz="4" w:space="0"/>
            </w:tcBorders>
            <w:shd w:val="clear" w:color="auto" w:fill="auto"/>
            <w:tcMar>
              <w:top w:w="80" w:type="dxa"/>
              <w:left w:w="80" w:type="dxa"/>
              <w:bottom w:w="80" w:type="dxa"/>
              <w:right w:w="80" w:type="dxa"/>
            </w:tcMar>
            <w:vAlign w:val="center"/>
          </w:tcPr>
          <w:p>
            <w:pPr>
              <w:keepNext w:val="0"/>
              <w:keepLines w:val="0"/>
              <w:widowControl/>
              <w:suppressLineNumbers w:val="0"/>
              <w:jc w:val="left"/>
              <w:rPr>
                <w:rFonts w:hint="default" w:ascii="Times New Roman" w:hAnsi="Times New Roman" w:cs="Times New Roman"/>
              </w:rPr>
            </w:pPr>
            <w:r>
              <w:rPr>
                <w:rFonts w:hint="default" w:ascii="Times New Roman" w:hAnsi="Times New Roman" w:eastAsia="宋体" w:cs="Times New Roman"/>
                <w:kern w:val="0"/>
                <w:sz w:val="24"/>
                <w:szCs w:val="24"/>
                <w:lang w:val="en-US" w:eastAsia="zh-CN" w:bidi="ar"/>
              </w:rPr>
              <w:t>结尾段</w:t>
            </w:r>
          </w:p>
        </w:tc>
        <w:tc>
          <w:tcPr>
            <w:tcW w:w="687" w:type="dxa"/>
            <w:tcBorders>
              <w:top w:val="single" w:color="CCCCCC" w:sz="4" w:space="0"/>
              <w:left w:val="single" w:color="CCCCCC" w:sz="4" w:space="0"/>
              <w:bottom w:val="single" w:color="CCCCCC" w:sz="4" w:space="0"/>
              <w:right w:val="single" w:color="CCCCCC" w:sz="4" w:space="0"/>
            </w:tcBorders>
            <w:shd w:val="clear" w:color="auto" w:fill="auto"/>
            <w:tcMar>
              <w:top w:w="80" w:type="dxa"/>
              <w:left w:w="80" w:type="dxa"/>
              <w:bottom w:w="80" w:type="dxa"/>
              <w:right w:w="80" w:type="dxa"/>
            </w:tcMar>
            <w:vAlign w:val="center"/>
          </w:tcPr>
          <w:p>
            <w:pPr>
              <w:keepNext w:val="0"/>
              <w:keepLines w:val="0"/>
              <w:widowControl/>
              <w:suppressLineNumbers w:val="0"/>
              <w:jc w:val="left"/>
              <w:rPr>
                <w:rFonts w:hint="default" w:ascii="Times New Roman" w:hAnsi="Times New Roman" w:cs="Times New Roman"/>
              </w:rPr>
            </w:pPr>
            <w:r>
              <w:rPr>
                <w:rFonts w:hint="default" w:ascii="Times New Roman" w:hAnsi="Times New Roman" w:eastAsia="宋体" w:cs="Times New Roman"/>
                <w:kern w:val="0"/>
                <w:sz w:val="24"/>
                <w:szCs w:val="24"/>
                <w:lang w:val="en-US" w:eastAsia="zh-CN" w:bidi="ar"/>
              </w:rPr>
              <w:t>收束总结</w:t>
            </w:r>
          </w:p>
        </w:tc>
        <w:tc>
          <w:tcPr>
            <w:tcW w:w="3666" w:type="dxa"/>
            <w:tcBorders>
              <w:top w:val="single" w:color="CCCCCC" w:sz="4" w:space="0"/>
              <w:left w:val="single" w:color="CCCCCC" w:sz="4" w:space="0"/>
              <w:bottom w:val="single" w:color="CCCCCC" w:sz="4" w:space="0"/>
              <w:right w:val="single" w:color="CCCCCC" w:sz="4" w:space="0"/>
            </w:tcBorders>
            <w:shd w:val="clear" w:color="auto" w:fill="auto"/>
            <w:tcMar>
              <w:top w:w="80" w:type="dxa"/>
              <w:left w:w="80" w:type="dxa"/>
              <w:bottom w:w="80" w:type="dxa"/>
              <w:right w:w="80" w:type="dxa"/>
            </w:tcMar>
            <w:vAlign w:val="center"/>
          </w:tcPr>
          <w:p>
            <w:pPr>
              <w:keepNext w:val="0"/>
              <w:keepLines w:val="0"/>
              <w:widowControl/>
              <w:suppressLineNumbers w:val="0"/>
              <w:jc w:val="left"/>
              <w:rPr>
                <w:rFonts w:hint="default" w:ascii="Times New Roman" w:hAnsi="Times New Roman" w:cs="Times New Roman"/>
              </w:rPr>
            </w:pPr>
            <w:r>
              <w:rPr>
                <w:rFonts w:hint="default" w:ascii="Times New Roman" w:hAnsi="Times New Roman" w:eastAsia="宋体" w:cs="Times New Roman"/>
                <w:kern w:val="0"/>
                <w:sz w:val="24"/>
                <w:szCs w:val="24"/>
                <w:lang w:val="en-US" w:eastAsia="zh-CN" w:bidi="ar"/>
              </w:rPr>
              <w:t>All in all... / In short...</w:t>
            </w:r>
          </w:p>
        </w:tc>
        <w:tc>
          <w:tcPr>
            <w:tcW w:w="5287" w:type="dxa"/>
            <w:tcBorders>
              <w:top w:val="single" w:color="CCCCCC" w:sz="4" w:space="0"/>
              <w:left w:val="single" w:color="CCCCCC" w:sz="4" w:space="0"/>
              <w:bottom w:val="single" w:color="CCCCCC" w:sz="4" w:space="0"/>
              <w:right w:val="single" w:color="CCCCCC" w:sz="4" w:space="0"/>
            </w:tcBorders>
            <w:shd w:val="clear" w:color="auto" w:fill="auto"/>
            <w:tcMar>
              <w:top w:w="80" w:type="dxa"/>
              <w:left w:w="80" w:type="dxa"/>
              <w:bottom w:w="80" w:type="dxa"/>
              <w:right w:w="80" w:type="dxa"/>
            </w:tcMar>
            <w:vAlign w:val="center"/>
          </w:tcPr>
          <w:p>
            <w:pPr>
              <w:keepNext w:val="0"/>
              <w:keepLines w:val="0"/>
              <w:widowControl/>
              <w:suppressLineNumbers w:val="0"/>
              <w:jc w:val="left"/>
              <w:rPr>
                <w:rFonts w:hint="default" w:ascii="Times New Roman" w:hAnsi="Times New Roman" w:cs="Times New Roman"/>
              </w:rPr>
            </w:pPr>
            <w:r>
              <w:rPr>
                <w:rFonts w:hint="default" w:ascii="Times New Roman" w:hAnsi="Times New Roman" w:eastAsia="宋体" w:cs="Times New Roman"/>
                <w:kern w:val="0"/>
                <w:sz w:val="24"/>
                <w:szCs w:val="24"/>
                <w:lang w:val="en-US" w:eastAsia="zh-CN" w:bidi="ar"/>
              </w:rPr>
              <w:t>总结核心价值，或点明适度留白的必要性</w:t>
            </w:r>
          </w:p>
        </w:tc>
      </w:tr>
    </w:tbl>
    <w:p>
      <w:pPr>
        <w:pStyle w:val="2"/>
        <w:keepNext w:val="0"/>
        <w:keepLines w:val="0"/>
        <w:pageBreakBefore w:val="0"/>
        <w:widowControl/>
        <w:suppressLineNumbers w:val="0"/>
        <w:kinsoku/>
        <w:wordWrap/>
        <w:overflowPunct/>
        <w:topLinePunct w:val="0"/>
        <w:autoSpaceDE/>
        <w:autoSpaceDN/>
        <w:bidi w:val="0"/>
        <w:adjustRightInd/>
        <w:snapToGrid/>
        <w:spacing w:line="260" w:lineRule="exact"/>
        <w:textAlignment w:val="auto"/>
        <w:rPr>
          <w:rFonts w:hint="eastAsia" w:ascii="宋体" w:hAnsi="宋体" w:eastAsia="宋体" w:cs="宋体"/>
          <w:sz w:val="24"/>
          <w:szCs w:val="24"/>
          <w:u w:val="single"/>
        </w:rPr>
      </w:pPr>
    </w:p>
    <w:p>
      <w:pPr>
        <w:pStyle w:val="2"/>
        <w:keepNext w:val="0"/>
        <w:keepLines w:val="0"/>
        <w:pageBreakBefore w:val="0"/>
        <w:widowControl/>
        <w:suppressLineNumbers w:val="0"/>
        <w:kinsoku/>
        <w:wordWrap/>
        <w:overflowPunct/>
        <w:topLinePunct w:val="0"/>
        <w:autoSpaceDE/>
        <w:autoSpaceDN/>
        <w:bidi w:val="0"/>
        <w:adjustRightInd/>
        <w:snapToGrid/>
        <w:spacing w:line="260" w:lineRule="exact"/>
        <w:textAlignment w:val="auto"/>
        <w:rPr>
          <w:rFonts w:hint="default" w:ascii="Times New Roman" w:hAnsi="Times New Roman" w:cs="Times New Roman"/>
          <w:sz w:val="24"/>
          <w:szCs w:val="24"/>
          <w:u w:val="single"/>
        </w:rPr>
      </w:pPr>
      <w:r>
        <w:rPr>
          <w:rFonts w:hint="eastAsia" w:ascii="宋体" w:hAnsi="宋体" w:eastAsia="宋体" w:cs="宋体"/>
          <w:sz w:val="24"/>
          <w:szCs w:val="24"/>
          <w:u w:val="single"/>
        </w:rPr>
        <w:t>*</w:t>
      </w:r>
      <w:r>
        <w:rPr>
          <w:rFonts w:hint="default" w:ascii="Times New Roman" w:hAnsi="Times New Roman" w:cs="Times New Roman"/>
          <w:sz w:val="24"/>
          <w:szCs w:val="24"/>
          <w:u w:val="single"/>
        </w:rPr>
        <w:t>范文赏析与解构</w:t>
      </w:r>
    </w:p>
    <w:p>
      <w:pPr>
        <w:pStyle w:val="3"/>
        <w:keepNext w:val="0"/>
        <w:keepLines w:val="0"/>
        <w:pageBreakBefore w:val="0"/>
        <w:widowControl/>
        <w:suppressLineNumbers w:val="0"/>
        <w:kinsoku/>
        <w:wordWrap/>
        <w:overflowPunct/>
        <w:topLinePunct w:val="0"/>
        <w:autoSpaceDE/>
        <w:autoSpaceDN/>
        <w:bidi w:val="0"/>
        <w:adjustRightInd/>
        <w:snapToGrid/>
        <w:spacing w:line="260" w:lineRule="exact"/>
        <w:textAlignment w:val="auto"/>
        <w:rPr>
          <w:rFonts w:hint="default" w:ascii="Times New Roman" w:hAnsi="Times New Roman" w:cs="Times New Roman"/>
        </w:rPr>
      </w:pPr>
      <w:r>
        <w:rPr>
          <w:rFonts w:hint="default" w:ascii="Times New Roman" w:hAnsi="Times New Roman" w:cs="Times New Roman"/>
        </w:rPr>
        <w:t>范文 1（支持立场）</w:t>
      </w:r>
    </w:p>
    <w:p>
      <w:pPr>
        <w:pStyle w:val="7"/>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Should We Make Detailed Travel Plans Before Trips?</w:t>
      </w:r>
    </w:p>
    <w:p>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 xml:space="preserve">When it comes to traveling, I firmly believe it is necessary to make thorough travel plans before setting off. To begin with, detailed preparations ensure our safety. We can look up local weather, transport and dangerous areas ahead of time to stay away from risks. Besides, learning about local traditions helps us behave politely and avoid cultural misunderstandings. Moreover, planning budgets and attractions saves plenty of time and money. However, we can still leave spare time for random surprises. </w:t>
      </w:r>
    </w:p>
    <w:p>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All in all, proper pre-trip research brings us a safer, smoother and more rewarding journey.</w:t>
      </w:r>
    </w:p>
    <w:p>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范文 2（反对立场）</w:t>
      </w:r>
    </w:p>
    <w:p>
      <w:pPr>
        <w:pStyle w:val="7"/>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Should We Make Detailed Travel Plans Before Trips?</w:t>
      </w:r>
    </w:p>
    <w:p>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When it comes to traveling, I think there is no need to make thorough travel plans before travelling. For one thing, over-detailed schedules take away the joy of surprise. If every hour is arranged, we will miss unexpected beautiful scenery or warm encounters with locals. For another, tight plans bring huge pressure. Travelling is meant to relax ourselves, not rush from one spot to another according to a rigid timetable. Admittedly, basic preparations like booking accommodation are essential. But too many detailed plans limit our freedom. We can wander freely, adjust our route anytime and feel the real charm of travelling. In short, light preparation leaves room for wonderful random experiences.</w:t>
      </w:r>
    </w:p>
    <w:p>
      <w:pPr>
        <w:pStyle w:val="2"/>
        <w:keepNext w:val="0"/>
        <w:keepLines w:val="0"/>
        <w:widowControl/>
        <w:suppressLineNumbers w:val="0"/>
        <w:rPr>
          <w:rFonts w:hint="default" w:ascii="Times New Roman" w:hAnsi="Times New Roman" w:cs="Times New Roman"/>
        </w:rPr>
      </w:pPr>
      <w:r>
        <w:rPr>
          <w:rFonts w:hint="eastAsia" w:ascii="宋体" w:hAnsi="宋体" w:eastAsia="宋体" w:cs="宋体"/>
        </w:rPr>
        <w:t>*</w:t>
      </w:r>
      <w:r>
        <w:rPr>
          <w:rFonts w:hint="default" w:ascii="Times New Roman" w:hAnsi="Times New Roman" w:cs="Times New Roman"/>
        </w:rPr>
        <w:t>同类话题迁移演练</w:t>
      </w:r>
    </w:p>
    <w:p>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假定你是李华，在英语口语课上，外教 Chris 组织同学们就 “Should We Open School Sports Facilities to the Public?” 进行分组讨论，请你代表小组发言，内容包括：</w:t>
      </w:r>
    </w:p>
    <w:p>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陈述观点；</w:t>
      </w:r>
    </w:p>
    <w:p>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说明理由。</w:t>
      </w:r>
    </w:p>
    <w:p>
      <w:pPr>
        <w:pStyle w:val="7"/>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注意</w:t>
      </w:r>
      <w:r>
        <w:rPr>
          <w:rFonts w:hint="default" w:ascii="Times New Roman" w:hAnsi="Times New Roman" w:cs="Times New Roman"/>
        </w:rPr>
        <w:t xml:space="preserve">： （1）写作词数应为 80 左右； </w:t>
      </w:r>
    </w:p>
    <w:p>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（2）开头已给出：</w:t>
      </w:r>
    </w:p>
    <w:p>
      <w:pPr>
        <w:pStyle w:val="7"/>
        <w:keepNext w:val="0"/>
        <w:keepLines w:val="0"/>
        <w:widowControl/>
        <w:suppressLineNumbers w:val="0"/>
        <w:rPr>
          <w:rStyle w:val="10"/>
          <w:rFonts w:hint="default" w:ascii="Times New Roman" w:hAnsi="Times New Roman" w:cs="Times New Roman"/>
        </w:rPr>
      </w:pPr>
      <w:r>
        <w:rPr>
          <w:rStyle w:val="10"/>
          <w:rFonts w:hint="default" w:ascii="Times New Roman" w:hAnsi="Times New Roman" w:cs="Times New Roman"/>
        </w:rPr>
        <w:t>Dear fellow classmates,</w:t>
      </w:r>
    </w:p>
    <w:p>
      <w:pPr>
        <w:pStyle w:val="7"/>
        <w:keepNext w:val="0"/>
        <w:keepLines w:val="0"/>
        <w:widowControl/>
        <w:suppressLineNumbers w:val="0"/>
        <w:rPr>
          <w:rStyle w:val="10"/>
          <w:rFonts w:hint="default" w:ascii="Times New Roman" w:hAnsi="Times New Roman" w:cs="Times New Roman" w:eastAsiaTheme="minorEastAsia"/>
          <w:lang w:val="en-US" w:eastAsia="zh-CN"/>
        </w:rPr>
      </w:pPr>
      <w:r>
        <w:rPr>
          <w:rStyle w:val="10"/>
          <w:rFonts w:hint="eastAsia" w:ascii="Times New Roman" w:hAnsi="Times New Roman" w:cs="Times New Roman"/>
          <w:lang w:val="en-US" w:eastAsia="zh-CN"/>
        </w:rPr>
        <w:t>________________________________________________________________________________________________________</w:t>
      </w:r>
    </w:p>
    <w:p>
      <w:pPr>
        <w:rPr>
          <w:rFonts w:hint="default" w:ascii="Times New Roman" w:hAnsi="Times New Roman" w:cs="Times New Roman"/>
        </w:rPr>
      </w:pPr>
    </w:p>
    <w:p>
      <w:pPr>
        <w:rPr>
          <w:rFonts w:hint="default" w:ascii="Times New Roman" w:hAnsi="Times New Roman" w:cs="Times New Roman"/>
        </w:rPr>
      </w:pPr>
    </w:p>
    <w:sectPr>
      <w:headerReference r:id="rId3" w:type="default"/>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C5421"/>
    <w:multiLevelType w:val="multilevel"/>
    <w:tmpl w:val="0CCC542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
    <w:nsid w:val="3D2489D8"/>
    <w:multiLevelType w:val="multilevel"/>
    <w:tmpl w:val="3D2489D8"/>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518BD277"/>
    <w:multiLevelType w:val="multilevel"/>
    <w:tmpl w:val="518BD27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
    <w:nsid w:val="5F21561D"/>
    <w:multiLevelType w:val="multilevel"/>
    <w:tmpl w:val="5F21561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
    <w:nsid w:val="70505598"/>
    <w:multiLevelType w:val="multilevel"/>
    <w:tmpl w:val="70505598"/>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802327"/>
    <w:rsid w:val="29A805D4"/>
    <w:rsid w:val="54EE0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8">
    <w:name w:val="Default Paragraph Font"/>
    <w:semiHidden/>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HTML Code"/>
    <w:basedOn w:val="8"/>
    <w:uiPriority w:val="0"/>
    <w:rPr>
      <w:rFonts w:ascii="Courier New" w:hAnsi="Courier New"/>
      <w:sz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2026-09-04T06:30:00Z</dcterms:created>
  <dc:creator>FH</dc:creator>
  <cp:lastModifiedBy>Administrator</cp:lastModifiedBy>
  <dcterms:modified xsi:type="dcterms:W3CDTF">2026-09-04T08:06:31Z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D18C9610A45B4441946CDF7E98926A2D_12</vt:lpwstr>
  </property>
</Properties>
</file>